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color w:val="039be5"/>
          <w:sz w:val="62"/>
          <w:szCs w:val="62"/>
          <w:rtl w:val="0"/>
        </w:rPr>
        <w:t xml:space="preserve">Shiftbase voorbeeldsjabloon</w:t>
      </w:r>
      <w:r w:rsidDel="00000000" w:rsidR="00000000" w:rsidRPr="00000000">
        <w:rPr>
          <w:color w:val="404040"/>
          <w:sz w:val="86"/>
          <w:szCs w:val="86"/>
          <w:rtl w:val="0"/>
        </w:rPr>
        <w:br w:type="textWrapping"/>
      </w:r>
      <w:r w:rsidDel="00000000" w:rsidR="00000000" w:rsidRPr="00000000">
        <w:rPr>
          <w:sz w:val="86"/>
          <w:szCs w:val="86"/>
          <w:rtl w:val="0"/>
        </w:rPr>
        <w:t xml:space="preserve">Ontbinding overeenkomst</w:t>
      </w:r>
      <w:r w:rsidDel="00000000" w:rsidR="00000000" w:rsidRPr="00000000">
        <w:rPr>
          <w:rtl w:val="0"/>
        </w:rPr>
        <w:br w:type="textWrapping"/>
      </w:r>
      <w:r w:rsidDel="00000000" w:rsidR="00000000" w:rsidRPr="00000000">
        <w:rPr>
          <w:color w:val="666666"/>
          <w:sz w:val="32"/>
          <w:szCs w:val="32"/>
        </w:rPr>
        <w:drawing>
          <wp:inline distB="114300" distT="114300" distL="114300" distR="114300">
            <wp:extent cx="5943600" cy="3962400"/>
            <wp:effectExtent b="0" l="0" r="0" t="0"/>
            <wp:docPr id="2" name="image5.png"/>
            <a:graphic>
              <a:graphicData uri="http://schemas.openxmlformats.org/drawingml/2006/picture">
                <pic:pic>
                  <pic:nvPicPr>
                    <pic:cNvPr id="0" name="image5.png"/>
                    <pic:cNvPicPr preferRelativeResize="0"/>
                  </pic:nvPicPr>
                  <pic:blipFill>
                    <a:blip r:embed="rId6"/>
                    <a:srcRect b="22435" l="0" r="0" t="10897"/>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rPr/>
      </w:pPr>
      <w:bookmarkStart w:colFirst="0" w:colLast="0" w:name="_aq1k24vrrdi2" w:id="1"/>
      <w:bookmarkEnd w:id="1"/>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2"/>
      <w:bookmarkEnd w:id="2"/>
      <w:r w:rsidDel="00000000" w:rsidR="00000000" w:rsidRPr="00000000">
        <w:rPr>
          <w:rtl w:val="0"/>
        </w:rPr>
        <w:t xml:space="preserve">Over dit voorbeeldsjabloon</w:t>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Een belangrijk onderdeel van het opstellen van een </w:t>
      </w:r>
      <w:r w:rsidDel="00000000" w:rsidR="00000000" w:rsidRPr="00000000">
        <w:rPr>
          <w:color w:val="0d0d0d"/>
          <w:sz w:val="24"/>
          <w:szCs w:val="24"/>
          <w:highlight w:val="white"/>
          <w:rtl w:val="0"/>
        </w:rPr>
        <w:t xml:space="preserve">ontbindingsovereenkomst </w:t>
      </w:r>
      <w:r w:rsidDel="00000000" w:rsidR="00000000" w:rsidRPr="00000000">
        <w:rPr>
          <w:color w:val="0d0d0d"/>
          <w:sz w:val="24"/>
          <w:szCs w:val="24"/>
          <w:highlight w:val="white"/>
          <w:rtl w:val="0"/>
        </w:rPr>
        <w:t xml:space="preserve">is het duidelijk vastleggen van de rechten en plichten van beide partijen. Door zorgvuldig te definiëren wat de redenen voor de ontbinding zijn en welke afspraken er worden gemaakt, kun je conflicten en misverstanden voorkomen. In dit sjabloon wordt beschreven hoe je een ontbindingsovereenkomst kunt opstellen die juridisch correct en duidelijk is voor alle betrokkenen.</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Het gebruik van een gestandaardiseerde ontbindingsovereenkomst helpt je om het proces van ontbinding consistent en professioneel aan te pakken. Hiermee zorg je ervoor dat alle vereiste informatie wordt opgenomen en beide partijen weten waar ze aan toe zijn. We behandelen in dit sjabloon welke elementen belangrijk zijn, zoals het vermelden van de reden van ontbinding, het opstellen van een schriftelijke verklaring en het vastleggen van eventuele vergoedingen of compensaties.</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Een goed opgestelde ontbindingsovereenkomst voorkomt juridische geschillen en zorgt ervoor dat de beëindiging van de samenwerking soepel verloopt. Met behulp van dit sjabloon kun je snel en eenvoudig een ontbindingsovereenkomst opstellen die voldoet aan de wettelijke vereisten en de belangen van beide partijen beschermt.</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rtl w:val="0"/>
        </w:rPr>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rtl w:val="0"/>
        </w:rPr>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rtl w:val="0"/>
        </w:rPr>
      </w:r>
    </w:p>
    <w:p w:rsidR="00000000" w:rsidDel="00000000" w:rsidP="00000000" w:rsidRDefault="00000000" w:rsidRPr="00000000" w14:paraId="0000000A">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rtl w:val="0"/>
        </w:rPr>
      </w:r>
    </w:p>
    <w:p w:rsidR="00000000" w:rsidDel="00000000" w:rsidP="00000000" w:rsidRDefault="00000000" w:rsidRPr="00000000" w14:paraId="0000000B">
      <w:pPr>
        <w:pStyle w:val="Heading1"/>
        <w:pageBreakBefore w:val="0"/>
        <w:pBdr>
          <w:top w:space="0" w:sz="0" w:val="nil"/>
          <w:left w:space="0" w:sz="0" w:val="nil"/>
          <w:bottom w:space="0" w:sz="0" w:val="nil"/>
          <w:right w:space="0" w:sz="0" w:val="nil"/>
          <w:between w:space="0" w:sz="0" w:val="nil"/>
        </w:pBdr>
        <w:shd w:fill="auto" w:val="clear"/>
        <w:rPr/>
      </w:pPr>
      <w:bookmarkStart w:colFirst="0" w:colLast="0" w:name="_l33cvxy128m8" w:id="3"/>
      <w:bookmarkEnd w:id="3"/>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1"/>
        <w:pageBreakBefore w:val="0"/>
        <w:pBdr>
          <w:top w:space="0" w:sz="0" w:val="nil"/>
          <w:left w:space="0" w:sz="0" w:val="nil"/>
          <w:bottom w:space="0" w:sz="0" w:val="nil"/>
          <w:right w:space="0" w:sz="0" w:val="nil"/>
          <w:between w:space="0" w:sz="0" w:val="nil"/>
        </w:pBdr>
        <w:shd w:fill="auto" w:val="clear"/>
        <w:rPr>
          <w:color w:val="0d0d0d"/>
          <w:sz w:val="24"/>
          <w:szCs w:val="24"/>
          <w:highlight w:val="white"/>
        </w:rPr>
      </w:pPr>
      <w:bookmarkStart w:colFirst="0" w:colLast="0" w:name="_ovawxjoi07ia" w:id="4"/>
      <w:bookmarkEnd w:id="4"/>
      <w:r w:rsidDel="00000000" w:rsidR="00000000" w:rsidRPr="00000000">
        <w:rPr>
          <w:rtl w:val="0"/>
        </w:rPr>
        <w:t xml:space="preserve">Voorbeeld Ontbindingsovereenkomst</w:t>
      </w:r>
      <w:r w:rsidDel="00000000" w:rsidR="00000000" w:rsidRPr="00000000">
        <w:rPr>
          <w:rtl w:val="0"/>
        </w:rPr>
      </w:r>
    </w:p>
    <w:p w:rsidR="00000000" w:rsidDel="00000000" w:rsidP="00000000" w:rsidRDefault="00000000" w:rsidRPr="00000000" w14:paraId="0000000D">
      <w:pPr>
        <w:spacing w:after="240" w:before="240" w:line="240" w:lineRule="auto"/>
        <w:rPr>
          <w:color w:val="0d0d0d"/>
          <w:sz w:val="24"/>
          <w:szCs w:val="24"/>
          <w:highlight w:val="white"/>
        </w:rPr>
      </w:pPr>
      <w:r w:rsidDel="00000000" w:rsidR="00000000" w:rsidRPr="00000000">
        <w:rPr>
          <w:color w:val="0d0d0d"/>
          <w:sz w:val="24"/>
          <w:szCs w:val="24"/>
          <w:highlight w:val="white"/>
          <w:rtl w:val="0"/>
        </w:rPr>
        <w:t xml:space="preserve">Tussen:</w:t>
        <w:br w:type="textWrapping"/>
      </w:r>
      <w:r w:rsidDel="00000000" w:rsidR="00000000" w:rsidRPr="00000000">
        <w:rPr>
          <w:b w:val="1"/>
          <w:color w:val="0d0d0d"/>
          <w:sz w:val="24"/>
          <w:szCs w:val="24"/>
          <w:highlight w:val="white"/>
          <w:rtl w:val="0"/>
        </w:rPr>
        <w:t xml:space="preserve">[</w:t>
      </w:r>
      <w:r w:rsidDel="00000000" w:rsidR="00000000" w:rsidRPr="00000000">
        <w:rPr>
          <w:b w:val="1"/>
          <w:color w:val="0d0d0d"/>
          <w:sz w:val="24"/>
          <w:szCs w:val="24"/>
          <w:highlight w:val="yellow"/>
          <w:rtl w:val="0"/>
        </w:rPr>
        <w:t xml:space="preserve">Naam werkgever / bedrijf</w:t>
      </w:r>
      <w:r w:rsidDel="00000000" w:rsidR="00000000" w:rsidRPr="00000000">
        <w:rPr>
          <w:b w:val="1"/>
          <w:color w:val="0d0d0d"/>
          <w:sz w:val="24"/>
          <w:szCs w:val="24"/>
          <w:highlight w:val="white"/>
          <w:rtl w:val="0"/>
        </w:rPr>
        <w:t xml:space="preserve">]</w:t>
      </w:r>
      <w:r w:rsidDel="00000000" w:rsidR="00000000" w:rsidRPr="00000000">
        <w:rPr>
          <w:color w:val="0d0d0d"/>
          <w:sz w:val="24"/>
          <w:szCs w:val="24"/>
          <w:highlight w:val="white"/>
          <w:rtl w:val="0"/>
        </w:rPr>
        <w:t xml:space="preserve">, gevestigd te [</w:t>
      </w:r>
      <w:r w:rsidDel="00000000" w:rsidR="00000000" w:rsidRPr="00000000">
        <w:rPr>
          <w:color w:val="0d0d0d"/>
          <w:sz w:val="24"/>
          <w:szCs w:val="24"/>
          <w:highlight w:val="yellow"/>
          <w:rtl w:val="0"/>
        </w:rPr>
        <w:t xml:space="preserve">plaats</w:t>
      </w:r>
      <w:r w:rsidDel="00000000" w:rsidR="00000000" w:rsidRPr="00000000">
        <w:rPr>
          <w:color w:val="0d0d0d"/>
          <w:sz w:val="24"/>
          <w:szCs w:val="24"/>
          <w:highlight w:val="white"/>
          <w:rtl w:val="0"/>
        </w:rPr>
        <w:t xml:space="preserve">], ingeschreven in het handelsregister onder nummer [</w:t>
      </w:r>
      <w:r w:rsidDel="00000000" w:rsidR="00000000" w:rsidRPr="00000000">
        <w:rPr>
          <w:color w:val="0d0d0d"/>
          <w:sz w:val="24"/>
          <w:szCs w:val="24"/>
          <w:highlight w:val="yellow"/>
          <w:rtl w:val="0"/>
        </w:rPr>
        <w:t xml:space="preserve">KVK-nummer</w:t>
      </w:r>
      <w:r w:rsidDel="00000000" w:rsidR="00000000" w:rsidRPr="00000000">
        <w:rPr>
          <w:color w:val="0d0d0d"/>
          <w:sz w:val="24"/>
          <w:szCs w:val="24"/>
          <w:highlight w:val="white"/>
          <w:rtl w:val="0"/>
        </w:rPr>
        <w:t xml:space="preserve">], wettelijk vertegenwoordigd door [</w:t>
      </w:r>
      <w:r w:rsidDel="00000000" w:rsidR="00000000" w:rsidRPr="00000000">
        <w:rPr>
          <w:color w:val="0d0d0d"/>
          <w:sz w:val="24"/>
          <w:szCs w:val="24"/>
          <w:highlight w:val="yellow"/>
          <w:rtl w:val="0"/>
        </w:rPr>
        <w:t xml:space="preserve">naam contactpersoon</w:t>
      </w:r>
      <w:r w:rsidDel="00000000" w:rsidR="00000000" w:rsidRPr="00000000">
        <w:rPr>
          <w:color w:val="0d0d0d"/>
          <w:sz w:val="24"/>
          <w:szCs w:val="24"/>
          <w:highlight w:val="white"/>
          <w:rtl w:val="0"/>
        </w:rPr>
        <w:t xml:space="preserve">], hierna te noemen "Werkgever",</w:t>
      </w:r>
    </w:p>
    <w:p w:rsidR="00000000" w:rsidDel="00000000" w:rsidP="00000000" w:rsidRDefault="00000000" w:rsidRPr="00000000" w14:paraId="0000000E">
      <w:pPr>
        <w:spacing w:after="240" w:before="240" w:line="240" w:lineRule="auto"/>
        <w:rPr>
          <w:color w:val="0d0d0d"/>
          <w:sz w:val="24"/>
          <w:szCs w:val="24"/>
          <w:highlight w:val="white"/>
        </w:rPr>
      </w:pPr>
      <w:r w:rsidDel="00000000" w:rsidR="00000000" w:rsidRPr="00000000">
        <w:rPr>
          <w:color w:val="0d0d0d"/>
          <w:sz w:val="24"/>
          <w:szCs w:val="24"/>
          <w:highlight w:val="white"/>
          <w:rtl w:val="0"/>
        </w:rPr>
        <w:t xml:space="preserve">en</w:t>
      </w:r>
    </w:p>
    <w:p w:rsidR="00000000" w:rsidDel="00000000" w:rsidP="00000000" w:rsidRDefault="00000000" w:rsidRPr="00000000" w14:paraId="0000000F">
      <w:pPr>
        <w:spacing w:after="240" w:before="240" w:line="240" w:lineRule="auto"/>
        <w:rPr>
          <w:color w:val="0d0d0d"/>
          <w:sz w:val="24"/>
          <w:szCs w:val="24"/>
          <w:highlight w:val="white"/>
        </w:rPr>
      </w:pPr>
      <w:r w:rsidDel="00000000" w:rsidR="00000000" w:rsidRPr="00000000">
        <w:rPr>
          <w:b w:val="1"/>
          <w:color w:val="0d0d0d"/>
          <w:sz w:val="24"/>
          <w:szCs w:val="24"/>
          <w:highlight w:val="white"/>
          <w:rtl w:val="0"/>
        </w:rPr>
        <w:t xml:space="preserve">[</w:t>
      </w:r>
      <w:r w:rsidDel="00000000" w:rsidR="00000000" w:rsidRPr="00000000">
        <w:rPr>
          <w:b w:val="1"/>
          <w:color w:val="0d0d0d"/>
          <w:sz w:val="24"/>
          <w:szCs w:val="24"/>
          <w:highlight w:val="yellow"/>
          <w:rtl w:val="0"/>
        </w:rPr>
        <w:t xml:space="preserve">Naam werknemer / wederpartij</w:t>
      </w:r>
      <w:r w:rsidDel="00000000" w:rsidR="00000000" w:rsidRPr="00000000">
        <w:rPr>
          <w:b w:val="1"/>
          <w:color w:val="0d0d0d"/>
          <w:sz w:val="24"/>
          <w:szCs w:val="24"/>
          <w:highlight w:val="white"/>
          <w:rtl w:val="0"/>
        </w:rPr>
        <w:t xml:space="preserve">]</w:t>
      </w:r>
      <w:r w:rsidDel="00000000" w:rsidR="00000000" w:rsidRPr="00000000">
        <w:rPr>
          <w:color w:val="0d0d0d"/>
          <w:sz w:val="24"/>
          <w:szCs w:val="24"/>
          <w:highlight w:val="white"/>
          <w:rtl w:val="0"/>
        </w:rPr>
        <w:t xml:space="preserve">, geboren op [</w:t>
      </w:r>
      <w:r w:rsidDel="00000000" w:rsidR="00000000" w:rsidRPr="00000000">
        <w:rPr>
          <w:color w:val="0d0d0d"/>
          <w:sz w:val="24"/>
          <w:szCs w:val="24"/>
          <w:highlight w:val="yellow"/>
          <w:rtl w:val="0"/>
        </w:rPr>
        <w:t xml:space="preserve">geboortedatum</w:t>
      </w:r>
      <w:r w:rsidDel="00000000" w:rsidR="00000000" w:rsidRPr="00000000">
        <w:rPr>
          <w:color w:val="0d0d0d"/>
          <w:sz w:val="24"/>
          <w:szCs w:val="24"/>
          <w:highlight w:val="white"/>
          <w:rtl w:val="0"/>
        </w:rPr>
        <w:t xml:space="preserve">], wonende te [</w:t>
      </w:r>
      <w:r w:rsidDel="00000000" w:rsidR="00000000" w:rsidRPr="00000000">
        <w:rPr>
          <w:color w:val="0d0d0d"/>
          <w:sz w:val="24"/>
          <w:szCs w:val="24"/>
          <w:highlight w:val="yellow"/>
          <w:rtl w:val="0"/>
        </w:rPr>
        <w:t xml:space="preserve">adres</w:t>
      </w:r>
      <w:r w:rsidDel="00000000" w:rsidR="00000000" w:rsidRPr="00000000">
        <w:rPr>
          <w:color w:val="0d0d0d"/>
          <w:sz w:val="24"/>
          <w:szCs w:val="24"/>
          <w:highlight w:val="white"/>
          <w:rtl w:val="0"/>
        </w:rPr>
        <w:t xml:space="preserve">], hierna te noemen "Werknemer",</w:t>
      </w:r>
    </w:p>
    <w:p w:rsidR="00000000" w:rsidDel="00000000" w:rsidP="00000000" w:rsidRDefault="00000000" w:rsidRPr="00000000" w14:paraId="00000010">
      <w:pPr>
        <w:spacing w:after="240" w:before="240" w:line="240" w:lineRule="auto"/>
        <w:rPr>
          <w:b w:val="1"/>
          <w:color w:val="0d0d0d"/>
          <w:sz w:val="24"/>
          <w:szCs w:val="24"/>
          <w:highlight w:val="white"/>
        </w:rPr>
      </w:pPr>
      <w:r w:rsidDel="00000000" w:rsidR="00000000" w:rsidRPr="00000000">
        <w:rPr>
          <w:b w:val="1"/>
          <w:color w:val="0d0d0d"/>
          <w:sz w:val="24"/>
          <w:szCs w:val="24"/>
          <w:highlight w:val="white"/>
          <w:rtl w:val="0"/>
        </w:rPr>
        <w:t xml:space="preserve">In overweging nemende dat:</w:t>
      </w:r>
    </w:p>
    <w:p w:rsidR="00000000" w:rsidDel="00000000" w:rsidP="00000000" w:rsidRDefault="00000000" w:rsidRPr="00000000" w14:paraId="00000011">
      <w:pPr>
        <w:numPr>
          <w:ilvl w:val="0"/>
          <w:numId w:val="1"/>
        </w:numPr>
        <w:spacing w:after="0" w:afterAutospacing="0" w:before="240" w:line="240" w:lineRule="auto"/>
        <w:ind w:left="720" w:hanging="360"/>
        <w:rPr>
          <w:color w:val="0d0d0d"/>
          <w:sz w:val="24"/>
          <w:szCs w:val="24"/>
          <w:highlight w:val="white"/>
        </w:rPr>
      </w:pPr>
      <w:r w:rsidDel="00000000" w:rsidR="00000000" w:rsidRPr="00000000">
        <w:rPr>
          <w:color w:val="0d0d0d"/>
          <w:sz w:val="24"/>
          <w:szCs w:val="24"/>
          <w:highlight w:val="white"/>
          <w:rtl w:val="0"/>
        </w:rPr>
        <w:t xml:space="preserve">Werkgever en Werknemer op [</w:t>
      </w:r>
      <w:r w:rsidDel="00000000" w:rsidR="00000000" w:rsidRPr="00000000">
        <w:rPr>
          <w:color w:val="0d0d0d"/>
          <w:sz w:val="24"/>
          <w:szCs w:val="24"/>
          <w:highlight w:val="yellow"/>
          <w:rtl w:val="0"/>
        </w:rPr>
        <w:t xml:space="preserve">datum</w:t>
      </w:r>
      <w:r w:rsidDel="00000000" w:rsidR="00000000" w:rsidRPr="00000000">
        <w:rPr>
          <w:color w:val="0d0d0d"/>
          <w:sz w:val="24"/>
          <w:szCs w:val="24"/>
          <w:highlight w:val="white"/>
          <w:rtl w:val="0"/>
        </w:rPr>
        <w:t xml:space="preserve">] een arbeidsovereenkomst zijn aangegaan voor de functie van [</w:t>
      </w:r>
      <w:r w:rsidDel="00000000" w:rsidR="00000000" w:rsidRPr="00000000">
        <w:rPr>
          <w:color w:val="0d0d0d"/>
          <w:sz w:val="24"/>
          <w:szCs w:val="24"/>
          <w:highlight w:val="yellow"/>
          <w:rtl w:val="0"/>
        </w:rPr>
        <w:t xml:space="preserve">functie</w:t>
      </w:r>
      <w:r w:rsidDel="00000000" w:rsidR="00000000" w:rsidRPr="00000000">
        <w:rPr>
          <w:color w:val="0d0d0d"/>
          <w:sz w:val="24"/>
          <w:szCs w:val="24"/>
          <w:highlight w:val="white"/>
          <w:rtl w:val="0"/>
        </w:rPr>
        <w:t xml:space="preserve">].</w:t>
      </w:r>
    </w:p>
    <w:p w:rsidR="00000000" w:rsidDel="00000000" w:rsidP="00000000" w:rsidRDefault="00000000" w:rsidRPr="00000000" w14:paraId="00000012">
      <w:pPr>
        <w:numPr>
          <w:ilvl w:val="0"/>
          <w:numId w:val="1"/>
        </w:numPr>
        <w:spacing w:after="0" w:afterAutospacing="0" w:before="0" w:beforeAutospacing="0" w:line="240" w:lineRule="auto"/>
        <w:ind w:left="720" w:hanging="360"/>
        <w:rPr>
          <w:color w:val="0d0d0d"/>
          <w:sz w:val="24"/>
          <w:szCs w:val="24"/>
          <w:highlight w:val="white"/>
        </w:rPr>
      </w:pPr>
      <w:r w:rsidDel="00000000" w:rsidR="00000000" w:rsidRPr="00000000">
        <w:rPr>
          <w:color w:val="0d0d0d"/>
          <w:sz w:val="24"/>
          <w:szCs w:val="24"/>
          <w:highlight w:val="white"/>
          <w:rtl w:val="0"/>
        </w:rPr>
        <w:t xml:space="preserve">Werkgever en Werknemer gezamenlijk hebben besloten om deze overeenkomst per [</w:t>
      </w:r>
      <w:r w:rsidDel="00000000" w:rsidR="00000000" w:rsidRPr="00000000">
        <w:rPr>
          <w:color w:val="0d0d0d"/>
          <w:sz w:val="24"/>
          <w:szCs w:val="24"/>
          <w:highlight w:val="yellow"/>
          <w:rtl w:val="0"/>
        </w:rPr>
        <w:t xml:space="preserve">datum</w:t>
      </w:r>
      <w:r w:rsidDel="00000000" w:rsidR="00000000" w:rsidRPr="00000000">
        <w:rPr>
          <w:color w:val="0d0d0d"/>
          <w:sz w:val="24"/>
          <w:szCs w:val="24"/>
          <w:highlight w:val="white"/>
          <w:rtl w:val="0"/>
        </w:rPr>
        <w:t xml:space="preserve">] te beëindigen.</w:t>
      </w:r>
    </w:p>
    <w:p w:rsidR="00000000" w:rsidDel="00000000" w:rsidP="00000000" w:rsidRDefault="00000000" w:rsidRPr="00000000" w14:paraId="00000013">
      <w:pPr>
        <w:numPr>
          <w:ilvl w:val="0"/>
          <w:numId w:val="1"/>
        </w:numPr>
        <w:spacing w:after="240" w:before="0" w:beforeAutospacing="0" w:line="240" w:lineRule="auto"/>
        <w:ind w:left="720" w:hanging="360"/>
        <w:rPr>
          <w:color w:val="0d0d0d"/>
          <w:sz w:val="24"/>
          <w:szCs w:val="24"/>
          <w:highlight w:val="white"/>
        </w:rPr>
      </w:pPr>
      <w:r w:rsidDel="00000000" w:rsidR="00000000" w:rsidRPr="00000000">
        <w:rPr>
          <w:color w:val="0d0d0d"/>
          <w:sz w:val="24"/>
          <w:szCs w:val="24"/>
          <w:highlight w:val="white"/>
          <w:rtl w:val="0"/>
        </w:rPr>
        <w:t xml:space="preserve">Beide partijen de ontbinding willen vastleggen in een schriftelijke overeenkomst, waarin alle rechten en plichten worden geregeld.</w:t>
      </w:r>
    </w:p>
    <w:p w:rsidR="00000000" w:rsidDel="00000000" w:rsidP="00000000" w:rsidRDefault="00000000" w:rsidRPr="00000000" w14:paraId="00000014">
      <w:pPr>
        <w:spacing w:after="240" w:before="240" w:line="240" w:lineRule="auto"/>
        <w:rPr>
          <w:b w:val="1"/>
          <w:color w:val="0d0d0d"/>
          <w:sz w:val="24"/>
          <w:szCs w:val="24"/>
          <w:highlight w:val="white"/>
        </w:rPr>
      </w:pPr>
      <w:r w:rsidDel="00000000" w:rsidR="00000000" w:rsidRPr="00000000">
        <w:rPr>
          <w:b w:val="1"/>
          <w:color w:val="0d0d0d"/>
          <w:sz w:val="24"/>
          <w:szCs w:val="24"/>
          <w:highlight w:val="white"/>
          <w:rtl w:val="0"/>
        </w:rPr>
        <w:t xml:space="preserve">Komen overeen als volgt:</w:t>
      </w:r>
    </w:p>
    <w:p w:rsidR="00000000" w:rsidDel="00000000" w:rsidP="00000000" w:rsidRDefault="00000000" w:rsidRPr="00000000" w14:paraId="00000015">
      <w:pPr>
        <w:pStyle w:val="Heading3"/>
        <w:keepNext w:val="0"/>
        <w:keepLines w:val="0"/>
        <w:spacing w:after="80" w:before="280" w:line="240" w:lineRule="auto"/>
        <w:rPr>
          <w:b w:val="1"/>
          <w:color w:val="0d0d0d"/>
          <w:sz w:val="26"/>
          <w:szCs w:val="26"/>
          <w:highlight w:val="white"/>
        </w:rPr>
      </w:pPr>
      <w:bookmarkStart w:colFirst="0" w:colLast="0" w:name="_722yxaij2t5" w:id="5"/>
      <w:bookmarkEnd w:id="5"/>
      <w:r w:rsidDel="00000000" w:rsidR="00000000" w:rsidRPr="00000000">
        <w:rPr>
          <w:b w:val="1"/>
          <w:color w:val="0d0d0d"/>
          <w:sz w:val="26"/>
          <w:szCs w:val="26"/>
          <w:highlight w:val="white"/>
          <w:rtl w:val="0"/>
        </w:rPr>
        <w:t xml:space="preserve">Artikel 1: Beëindiging van de overeenkomst</w:t>
      </w:r>
    </w:p>
    <w:p w:rsidR="00000000" w:rsidDel="00000000" w:rsidP="00000000" w:rsidRDefault="00000000" w:rsidRPr="00000000" w14:paraId="00000016">
      <w:pPr>
        <w:numPr>
          <w:ilvl w:val="0"/>
          <w:numId w:val="3"/>
        </w:numPr>
        <w:spacing w:after="0" w:afterAutospacing="0" w:before="240" w:line="240" w:lineRule="auto"/>
        <w:ind w:left="720" w:hanging="360"/>
        <w:rPr>
          <w:color w:val="0d0d0d"/>
          <w:sz w:val="24"/>
          <w:szCs w:val="24"/>
          <w:highlight w:val="white"/>
        </w:rPr>
      </w:pPr>
      <w:r w:rsidDel="00000000" w:rsidR="00000000" w:rsidRPr="00000000">
        <w:rPr>
          <w:color w:val="0d0d0d"/>
          <w:sz w:val="24"/>
          <w:szCs w:val="24"/>
          <w:highlight w:val="white"/>
          <w:rtl w:val="0"/>
        </w:rPr>
        <w:t xml:space="preserve">De arbeidsovereenkomst tussen Werkgever en Werknemer wordt met wederzijds goedvinden beëindigd per [</w:t>
      </w:r>
      <w:r w:rsidDel="00000000" w:rsidR="00000000" w:rsidRPr="00000000">
        <w:rPr>
          <w:color w:val="0d0d0d"/>
          <w:sz w:val="24"/>
          <w:szCs w:val="24"/>
          <w:highlight w:val="yellow"/>
          <w:rtl w:val="0"/>
        </w:rPr>
        <w:t xml:space="preserve">datum</w:t>
      </w:r>
      <w:r w:rsidDel="00000000" w:rsidR="00000000" w:rsidRPr="00000000">
        <w:rPr>
          <w:color w:val="0d0d0d"/>
          <w:sz w:val="24"/>
          <w:szCs w:val="24"/>
          <w:highlight w:val="white"/>
          <w:rtl w:val="0"/>
        </w:rPr>
        <w:t xml:space="preserve">].</w:t>
      </w:r>
    </w:p>
    <w:p w:rsidR="00000000" w:rsidDel="00000000" w:rsidP="00000000" w:rsidRDefault="00000000" w:rsidRPr="00000000" w14:paraId="00000017">
      <w:pPr>
        <w:numPr>
          <w:ilvl w:val="0"/>
          <w:numId w:val="3"/>
        </w:numPr>
        <w:spacing w:after="240" w:before="0" w:beforeAutospacing="0" w:line="240" w:lineRule="auto"/>
        <w:ind w:left="720" w:hanging="360"/>
        <w:rPr>
          <w:color w:val="0d0d0d"/>
          <w:sz w:val="24"/>
          <w:szCs w:val="24"/>
          <w:highlight w:val="white"/>
        </w:rPr>
      </w:pPr>
      <w:r w:rsidDel="00000000" w:rsidR="00000000" w:rsidRPr="00000000">
        <w:rPr>
          <w:color w:val="0d0d0d"/>
          <w:sz w:val="24"/>
          <w:szCs w:val="24"/>
          <w:highlight w:val="white"/>
          <w:rtl w:val="0"/>
        </w:rPr>
        <w:t xml:space="preserve">Werkgever zal aan Werknemer een vergoeding uitkeren van [</w:t>
      </w:r>
      <w:r w:rsidDel="00000000" w:rsidR="00000000" w:rsidRPr="00000000">
        <w:rPr>
          <w:color w:val="0d0d0d"/>
          <w:sz w:val="24"/>
          <w:szCs w:val="24"/>
          <w:highlight w:val="yellow"/>
          <w:rtl w:val="0"/>
        </w:rPr>
        <w:t xml:space="preserve">bedrag</w:t>
      </w:r>
      <w:r w:rsidDel="00000000" w:rsidR="00000000" w:rsidRPr="00000000">
        <w:rPr>
          <w:color w:val="0d0d0d"/>
          <w:sz w:val="24"/>
          <w:szCs w:val="24"/>
          <w:highlight w:val="white"/>
          <w:rtl w:val="0"/>
        </w:rPr>
        <w:t xml:space="preserve">], welke wordt overgemaakt uiterlijk op [</w:t>
      </w:r>
      <w:r w:rsidDel="00000000" w:rsidR="00000000" w:rsidRPr="00000000">
        <w:rPr>
          <w:color w:val="0d0d0d"/>
          <w:sz w:val="24"/>
          <w:szCs w:val="24"/>
          <w:highlight w:val="yellow"/>
          <w:rtl w:val="0"/>
        </w:rPr>
        <w:t xml:space="preserve">datum</w:t>
      </w:r>
      <w:r w:rsidDel="00000000" w:rsidR="00000000" w:rsidRPr="00000000">
        <w:rPr>
          <w:color w:val="0d0d0d"/>
          <w:sz w:val="24"/>
          <w:szCs w:val="24"/>
          <w:highlight w:val="white"/>
          <w:rtl w:val="0"/>
        </w:rPr>
        <w:t xml:space="preserve">].</w:t>
      </w:r>
    </w:p>
    <w:p w:rsidR="00000000" w:rsidDel="00000000" w:rsidP="00000000" w:rsidRDefault="00000000" w:rsidRPr="00000000" w14:paraId="00000018">
      <w:pPr>
        <w:pStyle w:val="Heading3"/>
        <w:keepNext w:val="0"/>
        <w:keepLines w:val="0"/>
        <w:spacing w:after="80" w:before="280" w:line="240" w:lineRule="auto"/>
        <w:rPr>
          <w:b w:val="1"/>
          <w:color w:val="0d0d0d"/>
          <w:sz w:val="26"/>
          <w:szCs w:val="26"/>
          <w:highlight w:val="white"/>
        </w:rPr>
      </w:pPr>
      <w:bookmarkStart w:colFirst="0" w:colLast="0" w:name="_dihd41f3qm2z" w:id="6"/>
      <w:bookmarkEnd w:id="6"/>
      <w:r w:rsidDel="00000000" w:rsidR="00000000" w:rsidRPr="00000000">
        <w:rPr>
          <w:b w:val="1"/>
          <w:color w:val="0d0d0d"/>
          <w:sz w:val="26"/>
          <w:szCs w:val="26"/>
          <w:highlight w:val="white"/>
          <w:rtl w:val="0"/>
        </w:rPr>
        <w:t xml:space="preserve">Artikel 2: Finale kwijting</w:t>
      </w:r>
    </w:p>
    <w:p w:rsidR="00000000" w:rsidDel="00000000" w:rsidP="00000000" w:rsidRDefault="00000000" w:rsidRPr="00000000" w14:paraId="00000019">
      <w:pPr>
        <w:numPr>
          <w:ilvl w:val="0"/>
          <w:numId w:val="2"/>
        </w:numPr>
        <w:spacing w:after="0" w:afterAutospacing="0" w:before="240" w:line="240" w:lineRule="auto"/>
        <w:ind w:left="720" w:hanging="360"/>
        <w:rPr>
          <w:color w:val="0d0d0d"/>
          <w:sz w:val="24"/>
          <w:szCs w:val="24"/>
          <w:highlight w:val="white"/>
        </w:rPr>
      </w:pPr>
      <w:r w:rsidDel="00000000" w:rsidR="00000000" w:rsidRPr="00000000">
        <w:rPr>
          <w:color w:val="0d0d0d"/>
          <w:sz w:val="24"/>
          <w:szCs w:val="24"/>
          <w:highlight w:val="white"/>
          <w:rtl w:val="0"/>
        </w:rPr>
        <w:t xml:space="preserve">Met de ondertekening van deze ontbindingsovereenkomst verklaren beide partijen elkaar finale kwijting te verlenen.</w:t>
      </w:r>
    </w:p>
    <w:p w:rsidR="00000000" w:rsidDel="00000000" w:rsidP="00000000" w:rsidRDefault="00000000" w:rsidRPr="00000000" w14:paraId="0000001A">
      <w:pPr>
        <w:numPr>
          <w:ilvl w:val="0"/>
          <w:numId w:val="2"/>
        </w:numPr>
        <w:spacing w:after="240" w:before="0" w:beforeAutospacing="0" w:line="240" w:lineRule="auto"/>
        <w:ind w:left="720" w:hanging="360"/>
        <w:rPr>
          <w:color w:val="0d0d0d"/>
          <w:sz w:val="24"/>
          <w:szCs w:val="24"/>
          <w:highlight w:val="white"/>
        </w:rPr>
      </w:pPr>
      <w:r w:rsidDel="00000000" w:rsidR="00000000" w:rsidRPr="00000000">
        <w:rPr>
          <w:color w:val="0d0d0d"/>
          <w:sz w:val="24"/>
          <w:szCs w:val="24"/>
          <w:highlight w:val="white"/>
          <w:rtl w:val="0"/>
        </w:rPr>
        <w:t xml:space="preserve">Dit betekent dat partijen niets meer van elkaar te vorderen hebben op basis van de arbeidsovereenkomst of uit welke andere hoofde dan ook.</w:t>
      </w:r>
    </w:p>
    <w:p w:rsidR="00000000" w:rsidDel="00000000" w:rsidP="00000000" w:rsidRDefault="00000000" w:rsidRPr="00000000" w14:paraId="0000001B">
      <w:pPr>
        <w:pStyle w:val="Heading3"/>
        <w:keepNext w:val="0"/>
        <w:keepLines w:val="0"/>
        <w:spacing w:after="80" w:before="280" w:line="240" w:lineRule="auto"/>
        <w:rPr>
          <w:b w:val="1"/>
          <w:color w:val="0d0d0d"/>
          <w:sz w:val="26"/>
          <w:szCs w:val="26"/>
          <w:highlight w:val="white"/>
        </w:rPr>
      </w:pPr>
      <w:bookmarkStart w:colFirst="0" w:colLast="0" w:name="_l7wfpa679dh3" w:id="7"/>
      <w:bookmarkEnd w:id="7"/>
      <w:r w:rsidDel="00000000" w:rsidR="00000000" w:rsidRPr="00000000">
        <w:rPr>
          <w:b w:val="1"/>
          <w:color w:val="0d0d0d"/>
          <w:sz w:val="26"/>
          <w:szCs w:val="26"/>
          <w:highlight w:val="white"/>
          <w:rtl w:val="0"/>
        </w:rPr>
        <w:t xml:space="preserve">Artikel 3: Geheimhouding en concurrentiebeding</w:t>
      </w:r>
    </w:p>
    <w:p w:rsidR="00000000" w:rsidDel="00000000" w:rsidP="00000000" w:rsidRDefault="00000000" w:rsidRPr="00000000" w14:paraId="0000001C">
      <w:pPr>
        <w:numPr>
          <w:ilvl w:val="0"/>
          <w:numId w:val="5"/>
        </w:numPr>
        <w:spacing w:after="0" w:afterAutospacing="0" w:before="240" w:line="240" w:lineRule="auto"/>
        <w:ind w:left="720" w:hanging="360"/>
        <w:rPr>
          <w:color w:val="0d0d0d"/>
          <w:sz w:val="24"/>
          <w:szCs w:val="24"/>
          <w:highlight w:val="white"/>
        </w:rPr>
      </w:pPr>
      <w:r w:rsidDel="00000000" w:rsidR="00000000" w:rsidRPr="00000000">
        <w:rPr>
          <w:color w:val="0d0d0d"/>
          <w:sz w:val="24"/>
          <w:szCs w:val="24"/>
          <w:highlight w:val="white"/>
          <w:rtl w:val="0"/>
        </w:rPr>
        <w:t xml:space="preserve">Werknemer zal geen vertrouwelijke informatie van Werkgever openbaar maken.</w:t>
      </w:r>
    </w:p>
    <w:p w:rsidR="00000000" w:rsidDel="00000000" w:rsidP="00000000" w:rsidRDefault="00000000" w:rsidRPr="00000000" w14:paraId="0000001D">
      <w:pPr>
        <w:numPr>
          <w:ilvl w:val="0"/>
          <w:numId w:val="5"/>
        </w:numPr>
        <w:spacing w:after="240" w:before="0" w:beforeAutospacing="0" w:line="240" w:lineRule="auto"/>
        <w:ind w:left="720" w:hanging="360"/>
        <w:rPr>
          <w:color w:val="0d0d0d"/>
          <w:sz w:val="24"/>
          <w:szCs w:val="24"/>
          <w:highlight w:val="white"/>
        </w:rPr>
      </w:pPr>
      <w:r w:rsidDel="00000000" w:rsidR="00000000" w:rsidRPr="00000000">
        <w:rPr>
          <w:color w:val="0d0d0d"/>
          <w:sz w:val="24"/>
          <w:szCs w:val="24"/>
          <w:highlight w:val="white"/>
          <w:rtl w:val="0"/>
        </w:rPr>
        <w:t xml:space="preserve">Eventuele afspraken over het concurrentiebeding blijven ongewijzigd van kracht.</w:t>
      </w:r>
    </w:p>
    <w:p w:rsidR="00000000" w:rsidDel="00000000" w:rsidP="00000000" w:rsidRDefault="00000000" w:rsidRPr="00000000" w14:paraId="0000001E">
      <w:pPr>
        <w:pStyle w:val="Heading3"/>
        <w:keepNext w:val="0"/>
        <w:keepLines w:val="0"/>
        <w:spacing w:after="80" w:before="280" w:line="240" w:lineRule="auto"/>
        <w:rPr>
          <w:b w:val="1"/>
          <w:color w:val="0d0d0d"/>
          <w:sz w:val="26"/>
          <w:szCs w:val="26"/>
          <w:highlight w:val="white"/>
        </w:rPr>
      </w:pPr>
      <w:bookmarkStart w:colFirst="0" w:colLast="0" w:name="_sww26crwv9s1" w:id="8"/>
      <w:bookmarkEnd w:id="8"/>
      <w:r w:rsidDel="00000000" w:rsidR="00000000" w:rsidRPr="00000000">
        <w:rPr>
          <w:b w:val="1"/>
          <w:color w:val="0d0d0d"/>
          <w:sz w:val="26"/>
          <w:szCs w:val="26"/>
          <w:highlight w:val="white"/>
          <w:rtl w:val="0"/>
        </w:rPr>
        <w:t xml:space="preserve">Artikel 4: Slotbepalingen</w:t>
      </w:r>
    </w:p>
    <w:p w:rsidR="00000000" w:rsidDel="00000000" w:rsidP="00000000" w:rsidRDefault="00000000" w:rsidRPr="00000000" w14:paraId="0000001F">
      <w:pPr>
        <w:numPr>
          <w:ilvl w:val="0"/>
          <w:numId w:val="4"/>
        </w:numPr>
        <w:spacing w:after="0" w:afterAutospacing="0" w:before="240" w:line="240" w:lineRule="auto"/>
        <w:ind w:left="720" w:hanging="360"/>
        <w:rPr>
          <w:color w:val="0d0d0d"/>
          <w:sz w:val="24"/>
          <w:szCs w:val="24"/>
          <w:highlight w:val="white"/>
        </w:rPr>
      </w:pPr>
      <w:r w:rsidDel="00000000" w:rsidR="00000000" w:rsidRPr="00000000">
        <w:rPr>
          <w:color w:val="0d0d0d"/>
          <w:sz w:val="24"/>
          <w:szCs w:val="24"/>
          <w:highlight w:val="white"/>
          <w:rtl w:val="0"/>
        </w:rPr>
        <w:t xml:space="preserve">Deze overeenkomst is opgesteld in tweevoud, waarbij beide partijen een exemplaar hebben ontvangen en ondertekenen.</w:t>
      </w:r>
    </w:p>
    <w:p w:rsidR="00000000" w:rsidDel="00000000" w:rsidP="00000000" w:rsidRDefault="00000000" w:rsidRPr="00000000" w14:paraId="00000020">
      <w:pPr>
        <w:numPr>
          <w:ilvl w:val="0"/>
          <w:numId w:val="4"/>
        </w:numPr>
        <w:spacing w:after="240" w:before="0" w:beforeAutospacing="0" w:line="240" w:lineRule="auto"/>
        <w:ind w:left="720" w:hanging="360"/>
        <w:rPr>
          <w:color w:val="0d0d0d"/>
          <w:sz w:val="24"/>
          <w:szCs w:val="24"/>
          <w:highlight w:val="white"/>
        </w:rPr>
      </w:pPr>
      <w:r w:rsidDel="00000000" w:rsidR="00000000" w:rsidRPr="00000000">
        <w:rPr>
          <w:color w:val="0d0d0d"/>
          <w:sz w:val="24"/>
          <w:szCs w:val="24"/>
          <w:highlight w:val="white"/>
          <w:rtl w:val="0"/>
        </w:rPr>
        <w:t xml:space="preserve">Indien enige bepaling in deze overeenkomst nietig of niet-afdwingbaar blijkt, blijven de overige bepalingen onverminderd van kracht.</w:t>
      </w:r>
    </w:p>
    <w:p w:rsidR="00000000" w:rsidDel="00000000" w:rsidP="00000000" w:rsidRDefault="00000000" w:rsidRPr="00000000" w14:paraId="00000021">
      <w:pPr>
        <w:spacing w:after="240" w:before="240" w:line="240" w:lineRule="auto"/>
        <w:rPr>
          <w:b w:val="1"/>
          <w:color w:val="0d0d0d"/>
          <w:sz w:val="24"/>
          <w:szCs w:val="24"/>
          <w:highlight w:val="white"/>
        </w:rPr>
      </w:pPr>
      <w:r w:rsidDel="00000000" w:rsidR="00000000" w:rsidRPr="00000000">
        <w:rPr>
          <w:b w:val="1"/>
          <w:color w:val="0d0d0d"/>
          <w:sz w:val="24"/>
          <w:szCs w:val="24"/>
          <w:highlight w:val="white"/>
          <w:rtl w:val="0"/>
        </w:rPr>
        <w:t xml:space="preserve">Aldus overeengekomen en ondertekend op [</w:t>
      </w:r>
      <w:r w:rsidDel="00000000" w:rsidR="00000000" w:rsidRPr="00000000">
        <w:rPr>
          <w:b w:val="1"/>
          <w:color w:val="0d0d0d"/>
          <w:sz w:val="24"/>
          <w:szCs w:val="24"/>
          <w:highlight w:val="yellow"/>
          <w:rtl w:val="0"/>
        </w:rPr>
        <w:t xml:space="preserve">datum</w:t>
      </w:r>
      <w:r w:rsidDel="00000000" w:rsidR="00000000" w:rsidRPr="00000000">
        <w:rPr>
          <w:b w:val="1"/>
          <w:color w:val="0d0d0d"/>
          <w:sz w:val="24"/>
          <w:szCs w:val="24"/>
          <w:highlight w:val="white"/>
          <w:rtl w:val="0"/>
        </w:rPr>
        <w:t xml:space="preserve">] te [</w:t>
      </w:r>
      <w:r w:rsidDel="00000000" w:rsidR="00000000" w:rsidRPr="00000000">
        <w:rPr>
          <w:b w:val="1"/>
          <w:color w:val="0d0d0d"/>
          <w:sz w:val="24"/>
          <w:szCs w:val="24"/>
          <w:highlight w:val="yellow"/>
          <w:rtl w:val="0"/>
        </w:rPr>
        <w:t xml:space="preserve">plaats</w:t>
      </w:r>
      <w:r w:rsidDel="00000000" w:rsidR="00000000" w:rsidRPr="00000000">
        <w:rPr>
          <w:b w:val="1"/>
          <w:color w:val="0d0d0d"/>
          <w:sz w:val="24"/>
          <w:szCs w:val="24"/>
          <w:highlight w:val="white"/>
          <w:rtl w:val="0"/>
        </w:rPr>
        <w:t xml:space="preserve">]:</w:t>
      </w:r>
    </w:p>
    <w:p w:rsidR="00000000" w:rsidDel="00000000" w:rsidP="00000000" w:rsidRDefault="00000000" w:rsidRPr="00000000" w14:paraId="00000022">
      <w:pPr>
        <w:spacing w:after="240" w:before="240" w:line="240" w:lineRule="auto"/>
        <w:rPr>
          <w:color w:val="0d0d0d"/>
          <w:sz w:val="24"/>
          <w:szCs w:val="24"/>
          <w:highlight w:val="white"/>
        </w:rPr>
      </w:pPr>
      <w:r w:rsidDel="00000000" w:rsidR="00000000" w:rsidRPr="00000000">
        <w:rPr>
          <w:color w:val="0d0d0d"/>
          <w:sz w:val="24"/>
          <w:szCs w:val="24"/>
          <w:highlight w:val="white"/>
          <w:rtl w:val="0"/>
        </w:rPr>
        <w:t xml:space="preserve">Werkgever: .............................................</w:t>
        <w:br w:type="textWrapping"/>
        <w:t xml:space="preserve">Naam: [</w:t>
      </w:r>
      <w:r w:rsidDel="00000000" w:rsidR="00000000" w:rsidRPr="00000000">
        <w:rPr>
          <w:color w:val="0d0d0d"/>
          <w:sz w:val="24"/>
          <w:szCs w:val="24"/>
          <w:highlight w:val="yellow"/>
          <w:rtl w:val="0"/>
        </w:rPr>
        <w:t xml:space="preserve">Naam werkgever</w:t>
      </w:r>
      <w:r w:rsidDel="00000000" w:rsidR="00000000" w:rsidRPr="00000000">
        <w:rPr>
          <w:color w:val="0d0d0d"/>
          <w:sz w:val="24"/>
          <w:szCs w:val="24"/>
          <w:highlight w:val="white"/>
          <w:rtl w:val="0"/>
        </w:rPr>
        <w:t xml:space="preserve">]</w:t>
        <w:br w:type="textWrapping"/>
        <w:t xml:space="preserve">Functie: [</w:t>
      </w:r>
      <w:r w:rsidDel="00000000" w:rsidR="00000000" w:rsidRPr="00000000">
        <w:rPr>
          <w:color w:val="0d0d0d"/>
          <w:sz w:val="24"/>
          <w:szCs w:val="24"/>
          <w:highlight w:val="yellow"/>
          <w:rtl w:val="0"/>
        </w:rPr>
        <w:t xml:space="preserve">Functie</w:t>
      </w:r>
      <w:r w:rsidDel="00000000" w:rsidR="00000000" w:rsidRPr="00000000">
        <w:rPr>
          <w:color w:val="0d0d0d"/>
          <w:sz w:val="24"/>
          <w:szCs w:val="24"/>
          <w:highlight w:val="white"/>
          <w:rtl w:val="0"/>
        </w:rPr>
        <w:t xml:space="preserve">]</w:t>
      </w:r>
    </w:p>
    <w:p w:rsidR="00000000" w:rsidDel="00000000" w:rsidP="00000000" w:rsidRDefault="00000000" w:rsidRPr="00000000" w14:paraId="00000023">
      <w:pPr>
        <w:spacing w:after="240" w:before="240" w:line="240" w:lineRule="auto"/>
        <w:rPr>
          <w:color w:val="0d0d0d"/>
          <w:sz w:val="24"/>
          <w:szCs w:val="24"/>
          <w:highlight w:val="white"/>
        </w:rPr>
      </w:pPr>
      <w:r w:rsidDel="00000000" w:rsidR="00000000" w:rsidRPr="00000000">
        <w:rPr>
          <w:color w:val="0d0d0d"/>
          <w:sz w:val="24"/>
          <w:szCs w:val="24"/>
          <w:highlight w:val="white"/>
          <w:rtl w:val="0"/>
        </w:rPr>
        <w:t xml:space="preserve">Werknemer: .............................................</w:t>
        <w:br w:type="textWrapping"/>
        <w:t xml:space="preserve">Naam: [</w:t>
      </w:r>
      <w:r w:rsidDel="00000000" w:rsidR="00000000" w:rsidRPr="00000000">
        <w:rPr>
          <w:color w:val="0d0d0d"/>
          <w:sz w:val="24"/>
          <w:szCs w:val="24"/>
          <w:highlight w:val="yellow"/>
          <w:rtl w:val="0"/>
        </w:rPr>
        <w:t xml:space="preserve">Naam werknemer</w:t>
      </w:r>
      <w:r w:rsidDel="00000000" w:rsidR="00000000" w:rsidRPr="00000000">
        <w:rPr>
          <w:color w:val="0d0d0d"/>
          <w:sz w:val="24"/>
          <w:szCs w:val="24"/>
          <w:highlight w:val="white"/>
          <w:rtl w:val="0"/>
        </w:rPr>
        <w:t xml:space="preserve">]</w:t>
      </w:r>
    </w:p>
    <w:p w:rsidR="00000000" w:rsidDel="00000000" w:rsidP="00000000" w:rsidRDefault="00000000" w:rsidRPr="00000000" w14:paraId="00000024">
      <w:pPr>
        <w:spacing w:after="240" w:before="240" w:line="240" w:lineRule="auto"/>
        <w:rPr>
          <w:color w:val="0d0d0d"/>
          <w:sz w:val="24"/>
          <w:szCs w:val="24"/>
          <w:highlight w:val="white"/>
        </w:rPr>
      </w:pPr>
      <w:r w:rsidDel="00000000" w:rsidR="00000000" w:rsidRPr="00000000">
        <w:rPr>
          <w:rtl w:val="0"/>
        </w:rPr>
      </w:r>
    </w:p>
    <w:p w:rsidR="00000000" w:rsidDel="00000000" w:rsidP="00000000" w:rsidRDefault="00000000" w:rsidRPr="00000000" w14:paraId="00000025">
      <w:pPr>
        <w:spacing w:after="240" w:before="24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6">
      <w:pPr>
        <w:spacing w:after="240" w:before="240" w:lineRule="auto"/>
        <w:rPr/>
      </w:pPr>
      <w:r w:rsidDel="00000000" w:rsidR="00000000" w:rsidRPr="00000000">
        <w:rPr>
          <w:rtl w:val="0"/>
        </w:rPr>
      </w:r>
    </w:p>
    <w:p w:rsidR="00000000" w:rsidDel="00000000" w:rsidP="00000000" w:rsidRDefault="00000000" w:rsidRPr="00000000" w14:paraId="00000027">
      <w:pPr>
        <w:spacing w:after="240" w:before="240" w:lineRule="auto"/>
        <w:rPr/>
      </w:pPr>
      <w:r w:rsidDel="00000000" w:rsidR="00000000" w:rsidRPr="00000000">
        <w:rPr>
          <w:rtl w:val="0"/>
        </w:rPr>
      </w:r>
    </w:p>
    <w:p w:rsidR="00000000" w:rsidDel="00000000" w:rsidP="00000000" w:rsidRDefault="00000000" w:rsidRPr="00000000" w14:paraId="00000028">
      <w:pPr>
        <w:pStyle w:val="Heading1"/>
        <w:jc w:val="left"/>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1"/>
        <w:jc w:val="center"/>
        <w:rPr/>
      </w:pPr>
      <w:r w:rsidDel="00000000" w:rsidR="00000000" w:rsidRPr="00000000">
        <w:rPr>
          <w:rtl w:val="0"/>
        </w:rPr>
        <w:t xml:space="preserve">Probeer Shiftbase 14 dagen gratis uit.</w:t>
      </w:r>
    </w:p>
    <w:p w:rsidR="00000000" w:rsidDel="00000000" w:rsidP="00000000" w:rsidRDefault="00000000" w:rsidRPr="00000000" w14:paraId="0000002A">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5" name="image3.png"/>
            <a:graphic>
              <a:graphicData uri="http://schemas.openxmlformats.org/drawingml/2006/picture">
                <pic:pic>
                  <pic:nvPicPr>
                    <pic:cNvPr descr="Shiftbase text logo dark" id="0" name="image3.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160" w:before="0" w:line="259" w:lineRule="auto"/>
        <w:rPr>
          <w:sz w:val="24"/>
          <w:szCs w:val="24"/>
        </w:rPr>
      </w:pPr>
      <w:r w:rsidDel="00000000" w:rsidR="00000000" w:rsidRPr="00000000">
        <w:rPr>
          <w:sz w:val="28"/>
          <w:szCs w:val="28"/>
          <w:rtl w:val="0"/>
        </w:rPr>
        <w:t xml:space="preserve">Ontdek de uitgebreide HR-functies van Shiftbase en leer hoe je alle werknemersgegevens op één plek kunt beheren. Met Shiftbase kun je gedetailleerde analyses van jouw bedrijfsprestaties maken en waardevolle inzichten in jouw bedrijf verkrijgen. Profiteer van aanpasbare rapporten en dashboards die je een realtime overzicht geven van het hele bedrijf. Ervaar zelf hoe Shiftbase jouw HR-processen vereenvoudigt en je bedrijfsvoering optimaliseert.</w:t>
      </w:r>
      <w:r w:rsidDel="00000000" w:rsidR="00000000" w:rsidRPr="00000000">
        <w:rPr>
          <w:rtl w:val="0"/>
        </w:rPr>
      </w:r>
    </w:p>
    <w:p w:rsidR="00000000" w:rsidDel="00000000" w:rsidP="00000000" w:rsidRDefault="00000000" w:rsidRPr="00000000" w14:paraId="0000002C">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160" w:before="0" w:line="259" w:lineRule="auto"/>
        <w:rPr>
          <w:b w:val="1"/>
          <w:color w:val="00b0f0"/>
          <w:sz w:val="28"/>
          <w:szCs w:val="28"/>
        </w:rPr>
      </w:pPr>
      <w:r w:rsidDel="00000000" w:rsidR="00000000" w:rsidRPr="00000000">
        <w:rPr>
          <w:rtl w:val="0"/>
        </w:rPr>
      </w:r>
    </w:p>
    <w:p w:rsidR="00000000" w:rsidDel="00000000" w:rsidP="00000000" w:rsidRDefault="00000000" w:rsidRPr="00000000" w14:paraId="0000002E">
      <w:pPr>
        <w:spacing w:after="160" w:before="0" w:line="259" w:lineRule="auto"/>
        <w:jc w:val="center"/>
        <w:rPr>
          <w:sz w:val="40"/>
          <w:szCs w:val="40"/>
        </w:rPr>
      </w:pPr>
      <w:hyperlink r:id="rId9">
        <w:r w:rsidDel="00000000" w:rsidR="00000000" w:rsidRPr="00000000">
          <w:rPr>
            <w:color w:val="1155cc"/>
            <w:sz w:val="48"/>
            <w:szCs w:val="48"/>
            <w:u w:val="single"/>
            <w:rtl w:val="0"/>
          </w:rPr>
          <w:t xml:space="preserve">NU GRATIS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3"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1"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6"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4" name="image1.png"/>
          <a:graphic>
            <a:graphicData uri="http://schemas.openxmlformats.org/drawingml/2006/picture">
              <pic:pic>
                <pic:nvPicPr>
                  <pic:cNvPr descr="short line" id="0" name="image1.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spacing w:line="300" w:lineRule="auto"/>
      <w:rPr>
        <w:color w:val="666666"/>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8"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nl&amp;signup_cta_source=hero-main&amp;signup_cta_url=https:%2F%2Fwww.shiftbase.com%2Fnl%2F"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